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64" w:rsidRDefault="00102A64">
      <w:pPr>
        <w:spacing w:after="0" w:line="360" w:lineRule="auto"/>
        <w:jc w:val="both"/>
        <w:rPr>
          <w:b/>
          <w:bCs/>
          <w:sz w:val="24"/>
          <w:szCs w:val="24"/>
        </w:rPr>
      </w:pPr>
      <w:r>
        <w:rPr>
          <w:b/>
          <w:bCs/>
          <w:sz w:val="24"/>
          <w:szCs w:val="24"/>
        </w:rPr>
        <w:t>Ambrogio</w:t>
      </w:r>
      <w:bookmarkStart w:id="0" w:name="_GoBack"/>
      <w:bookmarkEnd w:id="0"/>
      <w:r>
        <w:rPr>
          <w:b/>
          <w:bCs/>
          <w:sz w:val="24"/>
          <w:szCs w:val="24"/>
        </w:rPr>
        <w:t xml:space="preserve"> Lorenzetti</w:t>
      </w:r>
    </w:p>
    <w:p w:rsidR="00102A64" w:rsidRDefault="00102A64">
      <w:pPr>
        <w:spacing w:after="0" w:line="360" w:lineRule="auto"/>
        <w:jc w:val="both"/>
        <w:rPr>
          <w:rFonts w:ascii="Times New Roman" w:hAnsi="Times New Roman" w:cs="Times New Roman"/>
          <w:sz w:val="24"/>
          <w:szCs w:val="24"/>
        </w:rPr>
      </w:pPr>
    </w:p>
    <w:p w:rsidR="00102A64" w:rsidRDefault="00102A64">
      <w:pPr>
        <w:spacing w:after="0" w:line="360" w:lineRule="auto"/>
        <w:jc w:val="both"/>
        <w:rPr>
          <w:rFonts w:ascii="Times New Roman" w:hAnsi="Times New Roman" w:cs="Times New Roman"/>
          <w:sz w:val="24"/>
          <w:szCs w:val="24"/>
        </w:rPr>
      </w:pPr>
      <w:r>
        <w:rPr>
          <w:sz w:val="24"/>
          <w:szCs w:val="24"/>
        </w:rPr>
        <w:t xml:space="preserve">Ambrogio Lorenzetti si formò nel corso del secondo decennio del Trecento, quando l’astro di Duccio di </w:t>
      </w:r>
      <w:proofErr w:type="spellStart"/>
      <w:r>
        <w:rPr>
          <w:sz w:val="24"/>
          <w:szCs w:val="24"/>
        </w:rPr>
        <w:t>Buoninsegna</w:t>
      </w:r>
      <w:proofErr w:type="spellEnd"/>
      <w:r>
        <w:rPr>
          <w:sz w:val="24"/>
          <w:szCs w:val="24"/>
        </w:rPr>
        <w:t xml:space="preserve"> era al suo zenit</w:t>
      </w:r>
      <w:r>
        <w:rPr>
          <w:rFonts w:ascii="Times New Roman" w:hAnsi="Times New Roman" w:cs="Times New Roman"/>
          <w:sz w:val="24"/>
          <w:szCs w:val="24"/>
        </w:rPr>
        <w:t>,</w:t>
      </w:r>
      <w:r>
        <w:rPr>
          <w:sz w:val="24"/>
          <w:szCs w:val="24"/>
        </w:rPr>
        <w:t xml:space="preserve"> ma già si stavano affermando i grandi protagonisti di una nuova generazione: il fratello maggiore dello stesso Ambrogio, Pietro Lorenzetti, e Simone Martini, il più sottile e francesizzante tra pittori del tempo</w:t>
      </w:r>
      <w:r>
        <w:rPr>
          <w:rFonts w:ascii="Times New Roman" w:hAnsi="Times New Roman" w:cs="Times New Roman"/>
          <w:sz w:val="24"/>
          <w:szCs w:val="24"/>
        </w:rPr>
        <w:t>.</w:t>
      </w:r>
    </w:p>
    <w:p w:rsidR="00102A64" w:rsidRDefault="00102A64">
      <w:pPr>
        <w:spacing w:after="0" w:line="360" w:lineRule="auto"/>
        <w:jc w:val="both"/>
        <w:rPr>
          <w:sz w:val="24"/>
          <w:szCs w:val="24"/>
        </w:rPr>
      </w:pPr>
      <w:r>
        <w:rPr>
          <w:sz w:val="24"/>
          <w:szCs w:val="24"/>
        </w:rPr>
        <w:t xml:space="preserve">La prima testimonianza è del 1319 quanto Lorenzetti dipinse la Madonna col bambino in trono per la chiesa di San Michele a Vico l’Abate, oggi conservata al Museo di Arte Sacra di San </w:t>
      </w:r>
      <w:proofErr w:type="spellStart"/>
      <w:r>
        <w:rPr>
          <w:sz w:val="24"/>
          <w:szCs w:val="24"/>
        </w:rPr>
        <w:t>Casciano</w:t>
      </w:r>
      <w:proofErr w:type="spellEnd"/>
      <w:r>
        <w:rPr>
          <w:sz w:val="24"/>
          <w:szCs w:val="24"/>
        </w:rPr>
        <w:t xml:space="preserve"> Val di Pesa. Nel corso degli anni venti la posizione di Ambrogio sarebbe comunque diventata sempre più autonoma, grazie anche alla capacità di rapportarsi in modo del tutto originale alla pittura di Giotto. Ne sono prova d’eccezione gli affreschi eseguiti assieme al fratello per il capitolo del convento di San Francesco a Siena, in cui il pittore seppe unire le sue doti di grande narratore a </w:t>
      </w:r>
      <w:proofErr w:type="gramStart"/>
      <w:r>
        <w:rPr>
          <w:sz w:val="24"/>
          <w:szCs w:val="24"/>
        </w:rPr>
        <w:t>strepitosi</w:t>
      </w:r>
      <w:proofErr w:type="gramEnd"/>
      <w:r>
        <w:rPr>
          <w:sz w:val="24"/>
          <w:szCs w:val="24"/>
        </w:rPr>
        <w:t xml:space="preserve"> effetti di illusionismo spaziale. Sull’onda di questi successi giovanili, Ambrogio riuscì ad affermarsi anche nella vicina Firenze, iscrivendosi alla matricola dei pittori dell’Arte </w:t>
      </w:r>
      <w:proofErr w:type="gramStart"/>
      <w:r>
        <w:rPr>
          <w:sz w:val="24"/>
          <w:szCs w:val="24"/>
        </w:rPr>
        <w:t>dei</w:t>
      </w:r>
      <w:proofErr w:type="gramEnd"/>
      <w:r>
        <w:rPr>
          <w:sz w:val="24"/>
          <w:szCs w:val="24"/>
        </w:rPr>
        <w:t xml:space="preserve"> Medici e Speziali di quella città e ottenendo due importanti commissioni per la chiesa di San </w:t>
      </w:r>
      <w:proofErr w:type="spellStart"/>
      <w:r>
        <w:rPr>
          <w:sz w:val="24"/>
          <w:szCs w:val="24"/>
        </w:rPr>
        <w:t>Procolo</w:t>
      </w:r>
      <w:proofErr w:type="spellEnd"/>
      <w:r>
        <w:rPr>
          <w:sz w:val="24"/>
          <w:szCs w:val="24"/>
        </w:rPr>
        <w:t>.</w:t>
      </w:r>
    </w:p>
    <w:p w:rsidR="00102A64" w:rsidRDefault="00102A64">
      <w:pPr>
        <w:spacing w:after="0" w:line="360" w:lineRule="auto"/>
        <w:jc w:val="both"/>
        <w:rPr>
          <w:sz w:val="24"/>
          <w:szCs w:val="24"/>
        </w:rPr>
      </w:pPr>
      <w:r>
        <w:rPr>
          <w:sz w:val="24"/>
          <w:szCs w:val="24"/>
        </w:rPr>
        <w:t xml:space="preserve">Gli avanzati anni Trenta furono invece quelli in cui il pittore si consacrò definitivamente nella sua città natale, dove ottenne commissioni di grande prestigio, come il ciclo d’affreschi nel chiostro </w:t>
      </w:r>
      <w:proofErr w:type="gramStart"/>
      <w:r>
        <w:rPr>
          <w:sz w:val="24"/>
          <w:szCs w:val="24"/>
        </w:rPr>
        <w:t>del</w:t>
      </w:r>
      <w:proofErr w:type="gramEnd"/>
      <w:r>
        <w:rPr>
          <w:sz w:val="24"/>
          <w:szCs w:val="24"/>
        </w:rPr>
        <w:t xml:space="preserve"> </w:t>
      </w:r>
      <w:proofErr w:type="gramStart"/>
      <w:r>
        <w:rPr>
          <w:sz w:val="24"/>
          <w:szCs w:val="24"/>
        </w:rPr>
        <w:t>convento</w:t>
      </w:r>
      <w:proofErr w:type="gramEnd"/>
      <w:r>
        <w:rPr>
          <w:sz w:val="24"/>
          <w:szCs w:val="24"/>
        </w:rPr>
        <w:t xml:space="preserve"> di San Francesco</w:t>
      </w:r>
      <w:r>
        <w:rPr>
          <w:rFonts w:ascii="Times New Roman" w:hAnsi="Times New Roman" w:cs="Times New Roman"/>
          <w:sz w:val="24"/>
          <w:szCs w:val="24"/>
        </w:rPr>
        <w:t>,</w:t>
      </w:r>
      <w:r>
        <w:rPr>
          <w:sz w:val="24"/>
          <w:szCs w:val="24"/>
        </w:rPr>
        <w:t xml:space="preserve"> dedicato al francescano Pietro da Siena e al suo martirio in India assieme ad altri tre missionari. Fu questa l’opera di Ambrogio più celebrata dalle fonti antiche, a cominciare da Lorenzo </w:t>
      </w:r>
      <w:proofErr w:type="spellStart"/>
      <w:r>
        <w:rPr>
          <w:sz w:val="24"/>
          <w:szCs w:val="24"/>
        </w:rPr>
        <w:t>Ghiberti</w:t>
      </w:r>
      <w:proofErr w:type="spellEnd"/>
      <w:r>
        <w:rPr>
          <w:sz w:val="24"/>
          <w:szCs w:val="24"/>
        </w:rPr>
        <w:t xml:space="preserve"> che la definì “</w:t>
      </w:r>
      <w:proofErr w:type="spellStart"/>
      <w:r>
        <w:rPr>
          <w:sz w:val="24"/>
          <w:szCs w:val="24"/>
        </w:rPr>
        <w:t>Maravigliosa</w:t>
      </w:r>
      <w:proofErr w:type="spellEnd"/>
      <w:r>
        <w:rPr>
          <w:sz w:val="24"/>
          <w:szCs w:val="24"/>
        </w:rPr>
        <w:t xml:space="preserve"> cosa”. Di questo ciclo non sono però sopravvissuti che pochi frammenti. Tra questi, quello della tempesta sulla città di Tana (presente in mostra) provocata dalla collera divina, nella quale spicca – con incredibile acutezza naturalistica – la “grandine folta” che – scriveva ancora </w:t>
      </w:r>
      <w:proofErr w:type="spellStart"/>
      <w:r>
        <w:rPr>
          <w:sz w:val="24"/>
          <w:szCs w:val="24"/>
        </w:rPr>
        <w:t>Ghiberti</w:t>
      </w:r>
      <w:proofErr w:type="spellEnd"/>
      <w:r>
        <w:rPr>
          <w:sz w:val="24"/>
          <w:szCs w:val="24"/>
        </w:rPr>
        <w:t xml:space="preserve"> – batte “</w:t>
      </w:r>
      <w:proofErr w:type="gramStart"/>
      <w:r>
        <w:rPr>
          <w:sz w:val="24"/>
          <w:szCs w:val="24"/>
        </w:rPr>
        <w:t>in su</w:t>
      </w:r>
      <w:proofErr w:type="gramEnd"/>
      <w:r>
        <w:rPr>
          <w:sz w:val="24"/>
          <w:szCs w:val="24"/>
        </w:rPr>
        <w:t xml:space="preserve"> e’ </w:t>
      </w:r>
      <w:proofErr w:type="spellStart"/>
      <w:r>
        <w:rPr>
          <w:sz w:val="24"/>
          <w:szCs w:val="24"/>
        </w:rPr>
        <w:t>palvesi</w:t>
      </w:r>
      <w:proofErr w:type="spellEnd"/>
      <w:r>
        <w:rPr>
          <w:sz w:val="24"/>
          <w:szCs w:val="24"/>
        </w:rPr>
        <w:t xml:space="preserve"> con venti </w:t>
      </w:r>
      <w:proofErr w:type="spellStart"/>
      <w:r>
        <w:rPr>
          <w:sz w:val="24"/>
          <w:szCs w:val="24"/>
        </w:rPr>
        <w:t>maraviglosi</w:t>
      </w:r>
      <w:proofErr w:type="spellEnd"/>
      <w:r>
        <w:rPr>
          <w:sz w:val="24"/>
          <w:szCs w:val="24"/>
        </w:rPr>
        <w:t>”.</w:t>
      </w:r>
    </w:p>
    <w:p w:rsidR="00102A64" w:rsidRDefault="00102A64">
      <w:pPr>
        <w:spacing w:after="0" w:line="360" w:lineRule="auto"/>
        <w:jc w:val="both"/>
        <w:rPr>
          <w:rFonts w:ascii="Times New Roman" w:hAnsi="Times New Roman" w:cs="Times New Roman"/>
          <w:sz w:val="24"/>
          <w:szCs w:val="24"/>
        </w:rPr>
      </w:pPr>
      <w:r>
        <w:rPr>
          <w:sz w:val="24"/>
          <w:szCs w:val="24"/>
        </w:rPr>
        <w:t xml:space="preserve">La fine del decennio sarebbe invece coincisa con l’affermazione da parte di Ambrogio come pittore dei Signori Nove di Siena, per i quali </w:t>
      </w:r>
      <w:proofErr w:type="gramStart"/>
      <w:r>
        <w:rPr>
          <w:sz w:val="24"/>
          <w:szCs w:val="24"/>
        </w:rPr>
        <w:t>eseguì</w:t>
      </w:r>
      <w:proofErr w:type="gramEnd"/>
      <w:r>
        <w:rPr>
          <w:sz w:val="24"/>
          <w:szCs w:val="24"/>
        </w:rPr>
        <w:t xml:space="preserve"> la totalità dei dipinti commissionati all’interno del Palazzo Pubblico, tra cui il celebre ciclo nella Sala della Pace del Buono e del Cattivo Governo e dei loro effetti in città e in campagna</w:t>
      </w:r>
      <w:r>
        <w:rPr>
          <w:rFonts w:ascii="Times New Roman" w:hAnsi="Times New Roman" w:cs="Times New Roman"/>
          <w:sz w:val="24"/>
          <w:szCs w:val="24"/>
        </w:rPr>
        <w:t>.</w:t>
      </w:r>
      <w:r>
        <w:rPr>
          <w:sz w:val="24"/>
          <w:szCs w:val="24"/>
        </w:rPr>
        <w:t xml:space="preserve"> Il pittore avrebbe continuato a rispondere a commissioni di carattere civico anche negli ultimi anni di attività, come dimostrano l’</w:t>
      </w:r>
      <w:r>
        <w:rPr>
          <w:i/>
          <w:iCs/>
          <w:sz w:val="24"/>
          <w:szCs w:val="24"/>
        </w:rPr>
        <w:t>Annunciazione</w:t>
      </w:r>
      <w:r>
        <w:rPr>
          <w:sz w:val="24"/>
          <w:szCs w:val="24"/>
        </w:rPr>
        <w:t xml:space="preserve"> e la coperta di un registro di Gabella, commissionate dagli ufficiali di questa magistratura comunale in carica nel secondo semestre 1344. Dipinti, </w:t>
      </w:r>
      <w:proofErr w:type="gramStart"/>
      <w:r>
        <w:rPr>
          <w:sz w:val="24"/>
          <w:szCs w:val="24"/>
        </w:rPr>
        <w:t>quest’ultimi</w:t>
      </w:r>
      <w:proofErr w:type="gramEnd"/>
      <w:r>
        <w:rPr>
          <w:sz w:val="24"/>
          <w:szCs w:val="24"/>
        </w:rPr>
        <w:t>, che rappresentano anche il culmine delle sperimentazioni dell’artista quanto alla rappresentazione della terza dimensione</w:t>
      </w:r>
      <w:r>
        <w:rPr>
          <w:rFonts w:ascii="Times New Roman" w:hAnsi="Times New Roman" w:cs="Times New Roman"/>
          <w:sz w:val="24"/>
          <w:szCs w:val="24"/>
        </w:rPr>
        <w:t>.</w:t>
      </w:r>
      <w:r>
        <w:rPr>
          <w:sz w:val="24"/>
          <w:szCs w:val="24"/>
        </w:rPr>
        <w:t xml:space="preserve"> </w:t>
      </w:r>
    </w:p>
    <w:p w:rsidR="00102A64" w:rsidRDefault="00102A64">
      <w:pPr>
        <w:spacing w:after="0" w:line="360" w:lineRule="auto"/>
        <w:jc w:val="both"/>
        <w:rPr>
          <w:rFonts w:ascii="Times New Roman" w:hAnsi="Times New Roman" w:cs="Times New Roman"/>
          <w:sz w:val="24"/>
          <w:szCs w:val="24"/>
        </w:rPr>
      </w:pPr>
      <w:r>
        <w:rPr>
          <w:sz w:val="24"/>
          <w:szCs w:val="24"/>
        </w:rPr>
        <w:lastRenderedPageBreak/>
        <w:t>L’ultima testimonianza nota è il 9 giugno 1348, quando l’artista redasse il proprio testamento mentre a Siena infuriava la peste.</w:t>
      </w:r>
    </w:p>
    <w:p w:rsidR="00102A64" w:rsidRDefault="00102A64">
      <w:pPr>
        <w:spacing w:after="0" w:line="360" w:lineRule="auto"/>
        <w:jc w:val="both"/>
        <w:rPr>
          <w:rFonts w:ascii="Times New Roman" w:hAnsi="Times New Roman" w:cs="Times New Roman"/>
          <w:sz w:val="24"/>
          <w:szCs w:val="24"/>
        </w:rPr>
      </w:pPr>
    </w:p>
    <w:p w:rsidR="00102A64" w:rsidRDefault="00102A64">
      <w:pPr>
        <w:spacing w:after="0" w:line="360" w:lineRule="auto"/>
        <w:jc w:val="both"/>
        <w:rPr>
          <w:rFonts w:ascii="Times New Roman" w:hAnsi="Times New Roman" w:cs="Times New Roman"/>
          <w:b/>
          <w:bCs/>
          <w:sz w:val="24"/>
          <w:szCs w:val="24"/>
        </w:rPr>
      </w:pPr>
      <w:r>
        <w:rPr>
          <w:b/>
          <w:bCs/>
          <w:sz w:val="24"/>
          <w:szCs w:val="24"/>
        </w:rPr>
        <w:t>L’arte di Ambrogio Lorenzetti in Maremma</w:t>
      </w:r>
    </w:p>
    <w:p w:rsidR="00102A64" w:rsidRDefault="00102A64">
      <w:pPr>
        <w:spacing w:after="0" w:line="360" w:lineRule="auto"/>
        <w:jc w:val="both"/>
        <w:rPr>
          <w:rFonts w:ascii="Times New Roman" w:hAnsi="Times New Roman" w:cs="Times New Roman"/>
          <w:sz w:val="24"/>
          <w:szCs w:val="24"/>
        </w:rPr>
      </w:pPr>
    </w:p>
    <w:p w:rsidR="00102A64" w:rsidRDefault="00102A64">
      <w:pPr>
        <w:spacing w:after="0" w:line="360" w:lineRule="auto"/>
        <w:jc w:val="both"/>
        <w:rPr>
          <w:sz w:val="24"/>
          <w:szCs w:val="24"/>
        </w:rPr>
      </w:pPr>
      <w:r>
        <w:rPr>
          <w:sz w:val="24"/>
          <w:szCs w:val="24"/>
        </w:rPr>
        <w:t xml:space="preserve">Furono probabilmente la volontà e i denari di Ristoro da </w:t>
      </w:r>
      <w:proofErr w:type="spellStart"/>
      <w:r>
        <w:rPr>
          <w:sz w:val="24"/>
          <w:szCs w:val="24"/>
        </w:rPr>
        <w:t>Selvatella</w:t>
      </w:r>
      <w:proofErr w:type="spellEnd"/>
      <w:r>
        <w:rPr>
          <w:sz w:val="24"/>
          <w:szCs w:val="24"/>
        </w:rPr>
        <w:t xml:space="preserve">, oblato dell’abbazia cistercense di San </w:t>
      </w:r>
      <w:proofErr w:type="spellStart"/>
      <w:r>
        <w:rPr>
          <w:sz w:val="24"/>
          <w:szCs w:val="24"/>
        </w:rPr>
        <w:t>Galgano</w:t>
      </w:r>
      <w:proofErr w:type="spellEnd"/>
      <w:r>
        <w:rPr>
          <w:sz w:val="24"/>
          <w:szCs w:val="24"/>
        </w:rPr>
        <w:t xml:space="preserve">, a portare per la prima volta Ambrogio Lorenzetti </w:t>
      </w:r>
      <w:proofErr w:type="gramStart"/>
      <w:r>
        <w:rPr>
          <w:sz w:val="24"/>
          <w:szCs w:val="24"/>
        </w:rPr>
        <w:t>ad</w:t>
      </w:r>
      <w:proofErr w:type="gramEnd"/>
      <w:r>
        <w:rPr>
          <w:sz w:val="24"/>
          <w:szCs w:val="24"/>
        </w:rPr>
        <w:t xml:space="preserve"> operare nei territori che ospitano questa mostra. Il facoltoso fedele si era</w:t>
      </w:r>
      <w:proofErr w:type="gramStart"/>
      <w:r>
        <w:rPr>
          <w:sz w:val="24"/>
          <w:szCs w:val="24"/>
        </w:rPr>
        <w:t xml:space="preserve"> infatti</w:t>
      </w:r>
      <w:proofErr w:type="gramEnd"/>
      <w:r>
        <w:rPr>
          <w:sz w:val="24"/>
          <w:szCs w:val="24"/>
        </w:rPr>
        <w:t xml:space="preserve"> fatto carico di dotare la cappella annessa alla rotonda romanica di San </w:t>
      </w:r>
      <w:proofErr w:type="spellStart"/>
      <w:r>
        <w:rPr>
          <w:sz w:val="24"/>
          <w:szCs w:val="24"/>
        </w:rPr>
        <w:t>Galgano</w:t>
      </w:r>
      <w:proofErr w:type="spellEnd"/>
      <w:r>
        <w:rPr>
          <w:sz w:val="24"/>
          <w:szCs w:val="24"/>
        </w:rPr>
        <w:t xml:space="preserve"> a </w:t>
      </w:r>
      <w:proofErr w:type="spellStart"/>
      <w:r>
        <w:rPr>
          <w:sz w:val="24"/>
          <w:szCs w:val="24"/>
        </w:rPr>
        <w:t>Montesiepi</w:t>
      </w:r>
      <w:proofErr w:type="spellEnd"/>
      <w:r>
        <w:rPr>
          <w:sz w:val="24"/>
          <w:szCs w:val="24"/>
        </w:rPr>
        <w:t>, dove Ambrogio - che sappiamo presente all’abbazia nel 1334 - realizzò i dipinti murali e Niccolò di Segna realizzò nel 1336 l’</w:t>
      </w:r>
      <w:proofErr w:type="spellStart"/>
      <w:r>
        <w:rPr>
          <w:sz w:val="24"/>
          <w:szCs w:val="24"/>
        </w:rPr>
        <w:t>altarolo-reliquiario</w:t>
      </w:r>
      <w:proofErr w:type="spellEnd"/>
      <w:r>
        <w:rPr>
          <w:sz w:val="24"/>
          <w:szCs w:val="24"/>
        </w:rPr>
        <w:t xml:space="preserve"> destinato all’altare. Gli affreschi sono stati strappati nel 1966-1967 per garantirne la conservazione. Grazie al distacco, è stato possibile recuperare gli eccezionali disegni tracciati da Ambrogio sull’arriccio. Nel caso dell’</w:t>
      </w:r>
      <w:r>
        <w:rPr>
          <w:i/>
          <w:iCs/>
          <w:sz w:val="24"/>
          <w:szCs w:val="24"/>
        </w:rPr>
        <w:t>Annunciazione</w:t>
      </w:r>
      <w:r>
        <w:rPr>
          <w:sz w:val="24"/>
          <w:szCs w:val="24"/>
        </w:rPr>
        <w:t xml:space="preserve"> essi rivelano quale inconsueta e straordinaria soluzione il pittore avesse immaginato per raffigurare il turbamento di Maria. L’</w:t>
      </w:r>
      <w:r>
        <w:rPr>
          <w:i/>
          <w:iCs/>
          <w:sz w:val="24"/>
          <w:szCs w:val="24"/>
        </w:rPr>
        <w:t>Annunciata</w:t>
      </w:r>
      <w:r>
        <w:rPr>
          <w:sz w:val="24"/>
          <w:szCs w:val="24"/>
        </w:rPr>
        <w:t xml:space="preserve">, però, fu presto fatta modificare e ricondotta alla più comune iconografia, sorte toccata anche alla </w:t>
      </w:r>
      <w:r>
        <w:rPr>
          <w:i/>
          <w:iCs/>
          <w:sz w:val="24"/>
          <w:szCs w:val="24"/>
        </w:rPr>
        <w:t xml:space="preserve">Maestà </w:t>
      </w:r>
      <w:r>
        <w:rPr>
          <w:sz w:val="24"/>
          <w:szCs w:val="24"/>
        </w:rPr>
        <w:t>che la sovrastava: una rara Madonna Regina del Cielo fu trasformata in una più consueta Madonna col Bambino.</w:t>
      </w:r>
    </w:p>
    <w:p w:rsidR="00102A64" w:rsidRDefault="00102A64">
      <w:pPr>
        <w:spacing w:after="0" w:line="360" w:lineRule="auto"/>
        <w:jc w:val="both"/>
        <w:rPr>
          <w:rFonts w:ascii="Times New Roman" w:hAnsi="Times New Roman" w:cs="Times New Roman"/>
          <w:sz w:val="24"/>
          <w:szCs w:val="24"/>
        </w:rPr>
      </w:pPr>
      <w:r>
        <w:rPr>
          <w:sz w:val="24"/>
          <w:szCs w:val="24"/>
        </w:rPr>
        <w:t xml:space="preserve">A breve distanza dagli affreschi di </w:t>
      </w:r>
      <w:proofErr w:type="spellStart"/>
      <w:r>
        <w:rPr>
          <w:sz w:val="24"/>
          <w:szCs w:val="24"/>
        </w:rPr>
        <w:t>Montesiepi</w:t>
      </w:r>
      <w:proofErr w:type="spellEnd"/>
      <w:r>
        <w:rPr>
          <w:sz w:val="24"/>
          <w:szCs w:val="24"/>
        </w:rPr>
        <w:t xml:space="preserve">, si collocano gli interventi di Ambrogio a Massa Marittima, dove secondo </w:t>
      </w:r>
      <w:proofErr w:type="spellStart"/>
      <w:r>
        <w:rPr>
          <w:sz w:val="24"/>
          <w:szCs w:val="24"/>
        </w:rPr>
        <w:t>Ghiberti</w:t>
      </w:r>
      <w:proofErr w:type="spellEnd"/>
      <w:r>
        <w:rPr>
          <w:sz w:val="24"/>
          <w:szCs w:val="24"/>
        </w:rPr>
        <w:t xml:space="preserve"> il pittore avrebbe realizzato “una grande </w:t>
      </w:r>
      <w:proofErr w:type="spellStart"/>
      <w:r>
        <w:rPr>
          <w:sz w:val="24"/>
          <w:szCs w:val="24"/>
        </w:rPr>
        <w:t>tauola</w:t>
      </w:r>
      <w:proofErr w:type="spellEnd"/>
      <w:r>
        <w:rPr>
          <w:sz w:val="24"/>
          <w:szCs w:val="24"/>
        </w:rPr>
        <w:t xml:space="preserve"> </w:t>
      </w:r>
      <w:proofErr w:type="spellStart"/>
      <w:proofErr w:type="gramStart"/>
      <w:r>
        <w:rPr>
          <w:sz w:val="24"/>
          <w:szCs w:val="24"/>
        </w:rPr>
        <w:t>et</w:t>
      </w:r>
      <w:proofErr w:type="spellEnd"/>
      <w:r>
        <w:rPr>
          <w:sz w:val="24"/>
          <w:szCs w:val="24"/>
        </w:rPr>
        <w:t xml:space="preserve"> una</w:t>
      </w:r>
      <w:proofErr w:type="gramEnd"/>
      <w:r>
        <w:rPr>
          <w:sz w:val="24"/>
          <w:szCs w:val="24"/>
        </w:rPr>
        <w:t xml:space="preserve"> </w:t>
      </w:r>
      <w:proofErr w:type="spellStart"/>
      <w:r>
        <w:rPr>
          <w:sz w:val="24"/>
          <w:szCs w:val="24"/>
        </w:rPr>
        <w:t>capella</w:t>
      </w:r>
      <w:proofErr w:type="spellEnd"/>
      <w:r>
        <w:rPr>
          <w:sz w:val="24"/>
          <w:szCs w:val="24"/>
        </w:rPr>
        <w:t>”. La pala d’altare</w:t>
      </w:r>
      <w:r>
        <w:rPr>
          <w:rFonts w:ascii="Times New Roman" w:hAnsi="Times New Roman" w:cs="Times New Roman"/>
          <w:sz w:val="24"/>
          <w:szCs w:val="24"/>
        </w:rPr>
        <w:t>,</w:t>
      </w:r>
      <w:r>
        <w:rPr>
          <w:sz w:val="24"/>
          <w:szCs w:val="24"/>
        </w:rPr>
        <w:t xml:space="preserve"> </w:t>
      </w:r>
      <w:proofErr w:type="gramStart"/>
      <w:r>
        <w:rPr>
          <w:sz w:val="24"/>
          <w:szCs w:val="24"/>
        </w:rPr>
        <w:t>a cui</w:t>
      </w:r>
      <w:proofErr w:type="gramEnd"/>
      <w:r>
        <w:rPr>
          <w:sz w:val="24"/>
          <w:szCs w:val="24"/>
        </w:rPr>
        <w:t xml:space="preserve"> il passo </w:t>
      </w:r>
      <w:proofErr w:type="spellStart"/>
      <w:r>
        <w:rPr>
          <w:sz w:val="24"/>
          <w:szCs w:val="24"/>
        </w:rPr>
        <w:t>ghibertiano</w:t>
      </w:r>
      <w:proofErr w:type="spellEnd"/>
      <w:r>
        <w:rPr>
          <w:sz w:val="24"/>
          <w:szCs w:val="24"/>
        </w:rPr>
        <w:t xml:space="preserve"> faceva riferimento</w:t>
      </w:r>
      <w:r>
        <w:rPr>
          <w:rFonts w:ascii="Times New Roman" w:hAnsi="Times New Roman" w:cs="Times New Roman"/>
          <w:sz w:val="24"/>
          <w:szCs w:val="24"/>
        </w:rPr>
        <w:t>,</w:t>
      </w:r>
      <w:r>
        <w:rPr>
          <w:sz w:val="24"/>
          <w:szCs w:val="24"/>
        </w:rPr>
        <w:t xml:space="preserve"> è senza dubbio l’imponente </w:t>
      </w:r>
      <w:r>
        <w:rPr>
          <w:i/>
          <w:iCs/>
          <w:sz w:val="24"/>
          <w:szCs w:val="24"/>
        </w:rPr>
        <w:t xml:space="preserve">Maestà </w:t>
      </w:r>
      <w:r>
        <w:rPr>
          <w:sz w:val="24"/>
          <w:szCs w:val="24"/>
        </w:rPr>
        <w:t xml:space="preserve">eseguita intorno al 1335 – 1336 per l’altare della chiesa di San Pietro all’Orto di Massa Marittima. L’opera costituisce un autentico concentrato di colta sapienza iconografica, come dimostra la scelta di raffigurare le virtù teologali di </w:t>
      </w:r>
      <w:r>
        <w:rPr>
          <w:i/>
          <w:iCs/>
          <w:sz w:val="24"/>
          <w:szCs w:val="24"/>
        </w:rPr>
        <w:t xml:space="preserve">Fede, Speranza </w:t>
      </w:r>
      <w:r>
        <w:rPr>
          <w:sz w:val="24"/>
          <w:szCs w:val="24"/>
        </w:rPr>
        <w:t xml:space="preserve">e </w:t>
      </w:r>
      <w:r>
        <w:rPr>
          <w:i/>
          <w:iCs/>
          <w:sz w:val="24"/>
          <w:szCs w:val="24"/>
        </w:rPr>
        <w:t xml:space="preserve">Carità </w:t>
      </w:r>
      <w:r>
        <w:rPr>
          <w:sz w:val="24"/>
          <w:szCs w:val="24"/>
        </w:rPr>
        <w:t xml:space="preserve">sedute sui tre gradini che conducono al trono della Madonna. Recentemente sono stati attribuiti definitivamente a Lorenzetti alcuni affreschi nella chiesa di San Pietro all’Orto e nella Cattedrale di San </w:t>
      </w:r>
      <w:proofErr w:type="spellStart"/>
      <w:r>
        <w:rPr>
          <w:sz w:val="24"/>
          <w:szCs w:val="24"/>
        </w:rPr>
        <w:t>Cerbone</w:t>
      </w:r>
      <w:proofErr w:type="spellEnd"/>
      <w:r>
        <w:rPr>
          <w:sz w:val="24"/>
          <w:szCs w:val="24"/>
        </w:rPr>
        <w:t xml:space="preserve">, a conferma di quanto narrato dal </w:t>
      </w:r>
      <w:proofErr w:type="spellStart"/>
      <w:r>
        <w:rPr>
          <w:sz w:val="24"/>
          <w:szCs w:val="24"/>
        </w:rPr>
        <w:t>Ghiberti</w:t>
      </w:r>
      <w:proofErr w:type="spellEnd"/>
      <w:r>
        <w:rPr>
          <w:sz w:val="24"/>
          <w:szCs w:val="24"/>
        </w:rPr>
        <w:t>.</w:t>
      </w:r>
    </w:p>
    <w:p w:rsidR="00102A64" w:rsidRDefault="00102A64">
      <w:pPr>
        <w:spacing w:after="0" w:line="360" w:lineRule="auto"/>
        <w:jc w:val="both"/>
        <w:rPr>
          <w:rFonts w:ascii="Times New Roman" w:hAnsi="Times New Roman" w:cs="Times New Roman"/>
          <w:sz w:val="24"/>
          <w:szCs w:val="24"/>
        </w:rPr>
      </w:pPr>
      <w:r>
        <w:rPr>
          <w:sz w:val="24"/>
          <w:szCs w:val="24"/>
        </w:rPr>
        <w:t xml:space="preserve">Verso il 1340 Ambrogio lavora alla realizzazione del polittico per la pieve di </w:t>
      </w:r>
      <w:proofErr w:type="spellStart"/>
      <w:r>
        <w:rPr>
          <w:sz w:val="24"/>
          <w:szCs w:val="24"/>
        </w:rPr>
        <w:t>Roccalbegna</w:t>
      </w:r>
      <w:proofErr w:type="spellEnd"/>
      <w:r>
        <w:rPr>
          <w:sz w:val="24"/>
          <w:szCs w:val="24"/>
        </w:rPr>
        <w:t xml:space="preserve">, raffigurante la </w:t>
      </w:r>
      <w:r>
        <w:rPr>
          <w:i/>
          <w:iCs/>
          <w:sz w:val="24"/>
          <w:szCs w:val="24"/>
        </w:rPr>
        <w:t>Madonna col Bambino tra i Santi Pietro e Paolo</w:t>
      </w:r>
      <w:r>
        <w:rPr>
          <w:sz w:val="24"/>
          <w:szCs w:val="24"/>
        </w:rPr>
        <w:t xml:space="preserve">, promossa dai Signori Nove, che avvalendosi del talento di Lorenzetti sfruttarono questa commissione artistica per consolidare ulteriormente l’egemonia senese sul piccolo centro del grossetano. Il polittico mostra quale fosse il linguaggio pittorico di Ambrogio all’indomani degli affreschi per la Sala della Pace a Siena (ciclo dedicato al Buono e al Cattivo Governo), in una fase in cui iniziano già a profilarsi, in particolare nei </w:t>
      </w:r>
      <w:r>
        <w:rPr>
          <w:sz w:val="24"/>
          <w:szCs w:val="24"/>
        </w:rPr>
        <w:lastRenderedPageBreak/>
        <w:t xml:space="preserve">volti di </w:t>
      </w:r>
      <w:r>
        <w:rPr>
          <w:i/>
          <w:iCs/>
          <w:sz w:val="24"/>
          <w:szCs w:val="24"/>
        </w:rPr>
        <w:t xml:space="preserve">San Pietro </w:t>
      </w:r>
      <w:r>
        <w:rPr>
          <w:sz w:val="24"/>
          <w:szCs w:val="24"/>
        </w:rPr>
        <w:t xml:space="preserve">e </w:t>
      </w:r>
      <w:r>
        <w:rPr>
          <w:i/>
          <w:iCs/>
          <w:sz w:val="24"/>
          <w:szCs w:val="24"/>
        </w:rPr>
        <w:t>San Paolo</w:t>
      </w:r>
      <w:r>
        <w:rPr>
          <w:sz w:val="24"/>
          <w:szCs w:val="24"/>
        </w:rPr>
        <w:t xml:space="preserve">, quegli aspri toni espressivi che avrebbero costituito una cifra stilistica degli ultimi anni della carriera </w:t>
      </w:r>
      <w:proofErr w:type="spellStart"/>
      <w:r>
        <w:rPr>
          <w:sz w:val="24"/>
          <w:szCs w:val="24"/>
        </w:rPr>
        <w:t>lorenzettiana</w:t>
      </w:r>
      <w:proofErr w:type="spellEnd"/>
      <w:r>
        <w:rPr>
          <w:sz w:val="24"/>
          <w:szCs w:val="24"/>
        </w:rPr>
        <w:t xml:space="preserve">. </w:t>
      </w:r>
    </w:p>
    <w:sectPr w:rsidR="00102A64" w:rsidSect="00102A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283"/>
  <w:doNotHyphenateCaps/>
  <w:characterSpacingControl w:val="doNotCompress"/>
  <w:doNotValidateAgainstSchema/>
  <w:doNotDemarcateInvalidXml/>
  <w:compat>
    <w:useFELayout/>
  </w:compat>
  <w:rsids>
    <w:rsidRoot w:val="00102A64"/>
    <w:rsid w:val="00102A64"/>
    <w:rsid w:val="0040780D"/>
    <w:rsid w:val="00667F78"/>
    <w:rsid w:val="0071634B"/>
    <w:rsid w:val="008B11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1CB"/>
    <w:pPr>
      <w:spacing w:after="160" w:line="259"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Pannello 1</dc:title>
  <dc:creator>Marco Fagianii</dc:creator>
  <cp:lastModifiedBy>Fabrizio</cp:lastModifiedBy>
  <cp:revision>3</cp:revision>
  <dcterms:created xsi:type="dcterms:W3CDTF">2018-05-30T10:29:00Z</dcterms:created>
  <dcterms:modified xsi:type="dcterms:W3CDTF">2018-05-30T10:29:00Z</dcterms:modified>
</cp:coreProperties>
</file>