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63" w:rsidRDefault="002B1563" w:rsidP="002B1563">
      <w:pPr>
        <w:ind w:firstLine="2694"/>
        <w:rPr>
          <w:rFonts w:ascii="AtlasGrotesk" w:hAnsi="AtlasGrotesk" w:cs="Arial"/>
          <w:sz w:val="20"/>
          <w:szCs w:val="20"/>
        </w:rPr>
      </w:pP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proofErr w:type="spellStart"/>
      <w:r w:rsidRPr="002B1563">
        <w:rPr>
          <w:rFonts w:ascii="AtlasGrotesk" w:hAnsi="AtlasGrotesk" w:cs="Arial"/>
          <w:b/>
          <w:sz w:val="20"/>
          <w:szCs w:val="20"/>
        </w:rPr>
        <w:t>Urs</w:t>
      </w:r>
      <w:proofErr w:type="spellEnd"/>
      <w:r w:rsidRPr="002B1563">
        <w:rPr>
          <w:rFonts w:ascii="AtlasGrotesk" w:hAnsi="AtlasGrotesk" w:cs="Arial"/>
          <w:b/>
          <w:sz w:val="20"/>
          <w:szCs w:val="20"/>
        </w:rPr>
        <w:t xml:space="preserve"> </w:t>
      </w:r>
      <w:proofErr w:type="spellStart"/>
      <w:r w:rsidRPr="002B1563">
        <w:rPr>
          <w:rFonts w:ascii="AtlasGrotesk" w:hAnsi="AtlasGrotesk" w:cs="Arial"/>
          <w:b/>
          <w:sz w:val="20"/>
          <w:szCs w:val="20"/>
        </w:rPr>
        <w:t>Lüthi</w:t>
      </w:r>
      <w:proofErr w:type="spellEnd"/>
      <w:r w:rsidRPr="00847405">
        <w:rPr>
          <w:rFonts w:ascii="AtlasGrotesk" w:hAnsi="AtlasGrotesk" w:cs="Arial"/>
          <w:sz w:val="20"/>
          <w:szCs w:val="20"/>
        </w:rPr>
        <w:t xml:space="preserve"> nasce nel 1947 a </w:t>
      </w:r>
      <w:r>
        <w:rPr>
          <w:rFonts w:ascii="AtlasGrotesk" w:hAnsi="AtlasGrotesk" w:cs="Arial"/>
          <w:sz w:val="20"/>
          <w:szCs w:val="20"/>
        </w:rPr>
        <w:t>Lucerna</w:t>
      </w:r>
      <w:r w:rsidRPr="00847405">
        <w:rPr>
          <w:rFonts w:ascii="AtlasGrotesk" w:hAnsi="AtlasGrotesk" w:cs="Arial"/>
          <w:sz w:val="20"/>
          <w:szCs w:val="20"/>
        </w:rPr>
        <w:t xml:space="preserve"> (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Kriens</w:t>
      </w:r>
      <w:proofErr w:type="spellEnd"/>
      <w:r w:rsidRPr="00847405">
        <w:rPr>
          <w:rFonts w:ascii="AtlasGrotesk" w:hAnsi="AtlasGrotesk" w:cs="Arial"/>
          <w:sz w:val="20"/>
          <w:szCs w:val="20"/>
        </w:rPr>
        <w:t>) in Svizzera.</w:t>
      </w:r>
      <w:r w:rsidRPr="00847405">
        <w:rPr>
          <w:rFonts w:ascii="AtlasGrotesk" w:hAnsi="AtlasGrotesk" w:cs="Arial"/>
          <w:sz w:val="20"/>
          <w:szCs w:val="20"/>
        </w:rPr>
        <w:br/>
      </w:r>
      <w:r>
        <w:rPr>
          <w:rFonts w:ascii="AtlasGrotesk" w:hAnsi="AtlasGrotesk" w:cs="Arial"/>
          <w:sz w:val="20"/>
          <w:szCs w:val="20"/>
        </w:rPr>
        <w:t xml:space="preserve">Dal </w:t>
      </w:r>
      <w:r w:rsidRPr="00847405">
        <w:rPr>
          <w:rFonts w:ascii="AtlasGrotesk" w:hAnsi="AtlasGrotesk" w:cs="Arial"/>
          <w:sz w:val="20"/>
          <w:szCs w:val="20"/>
        </w:rPr>
        <w:t xml:space="preserve">1963-1964 frequenta la Scuola di arti applicate di Zurigo. Dal 1964 si trasferisce definitivamente a Zurigo. Dal 1968 al 1971 divide l’atelier con Davis Weiss. Dopo una prima fase artistica </w:t>
      </w:r>
      <w:r>
        <w:rPr>
          <w:rFonts w:ascii="AtlasGrotesk" w:hAnsi="AtlasGrotesk" w:cs="Arial"/>
          <w:sz w:val="20"/>
          <w:szCs w:val="20"/>
        </w:rPr>
        <w:t>in cui produce</w:t>
      </w:r>
      <w:r w:rsidRPr="00847405">
        <w:rPr>
          <w:rFonts w:ascii="AtlasGrotesk" w:hAnsi="AtlasGrotesk" w:cs="Arial"/>
          <w:sz w:val="20"/>
          <w:szCs w:val="20"/>
        </w:rPr>
        <w:t xml:space="preserve"> opere concettuali di grande formato</w:t>
      </w:r>
      <w:r>
        <w:rPr>
          <w:rFonts w:ascii="AtlasGrotesk" w:hAnsi="AtlasGrotesk" w:cs="Arial"/>
          <w:sz w:val="20"/>
          <w:szCs w:val="20"/>
        </w:rPr>
        <w:t xml:space="preserve"> legate alla </w:t>
      </w:r>
      <w:r w:rsidRPr="00847405">
        <w:rPr>
          <w:rFonts w:ascii="AtlasGrotesk" w:hAnsi="AtlasGrotesk" w:cs="Arial"/>
          <w:sz w:val="20"/>
          <w:szCs w:val="20"/>
        </w:rPr>
        <w:t>pop</w:t>
      </w:r>
      <w:r>
        <w:rPr>
          <w:rFonts w:ascii="AtlasGrotesk" w:hAnsi="AtlasGrotesk" w:cs="Arial"/>
          <w:sz w:val="20"/>
          <w:szCs w:val="20"/>
        </w:rPr>
        <w:t xml:space="preserve"> art</w:t>
      </w:r>
      <w:r w:rsidRPr="00847405">
        <w:rPr>
          <w:rFonts w:ascii="AtlasGrotesk" w:hAnsi="AtlasGrotesk" w:cs="Arial"/>
          <w:sz w:val="20"/>
          <w:szCs w:val="20"/>
        </w:rPr>
        <w:t xml:space="preserve"> e una crisi</w:t>
      </w:r>
      <w:r>
        <w:rPr>
          <w:rFonts w:ascii="AtlasGrotesk" w:hAnsi="AtlasGrotesk" w:cs="Arial"/>
          <w:sz w:val="20"/>
          <w:szCs w:val="20"/>
        </w:rPr>
        <w:t xml:space="preserve"> esistenziale</w:t>
      </w:r>
      <w:r w:rsidRPr="00847405">
        <w:rPr>
          <w:rFonts w:ascii="AtlasGrotesk" w:hAnsi="AtlasGrotesk" w:cs="Arial"/>
          <w:sz w:val="20"/>
          <w:szCs w:val="20"/>
        </w:rPr>
        <w:t xml:space="preserve"> alla fine degli anni’60,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Urs</w:t>
      </w:r>
      <w:proofErr w:type="spellEnd"/>
      <w:r w:rsidRPr="00847405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Lüthi</w:t>
      </w:r>
      <w:proofErr w:type="spellEnd"/>
      <w:r w:rsidRPr="00847405">
        <w:rPr>
          <w:rFonts w:ascii="AtlasGrotesk" w:hAnsi="AtlasGrotesk" w:cs="Arial"/>
          <w:sz w:val="20"/>
          <w:szCs w:val="20"/>
        </w:rPr>
        <w:t xml:space="preserve"> inizia con la fotografia perform</w:t>
      </w:r>
      <w:r>
        <w:rPr>
          <w:rFonts w:ascii="AtlasGrotesk" w:hAnsi="AtlasGrotesk" w:cs="Arial"/>
          <w:sz w:val="20"/>
          <w:szCs w:val="20"/>
        </w:rPr>
        <w:t xml:space="preserve">ativa, in cui egli stesso costantemente fa </w:t>
      </w:r>
      <w:r w:rsidRPr="00847405">
        <w:rPr>
          <w:rFonts w:ascii="AtlasGrotesk" w:hAnsi="AtlasGrotesk" w:cs="Arial"/>
          <w:sz w:val="20"/>
          <w:szCs w:val="20"/>
        </w:rPr>
        <w:t>da attore e modello</w:t>
      </w:r>
      <w:r>
        <w:rPr>
          <w:rFonts w:ascii="AtlasGrotesk" w:hAnsi="AtlasGrotesk" w:cs="Arial"/>
          <w:sz w:val="20"/>
          <w:szCs w:val="20"/>
        </w:rPr>
        <w:t xml:space="preserve"> concettuale creando immagini legate alla sua arte e vita.</w:t>
      </w:r>
      <w:r w:rsidRPr="00847405">
        <w:rPr>
          <w:rFonts w:ascii="AtlasGrotesk" w:hAnsi="AtlasGrotesk" w:cs="Arial"/>
          <w:sz w:val="20"/>
          <w:szCs w:val="20"/>
        </w:rPr>
        <w:t xml:space="preserve"> </w:t>
      </w:r>
      <w:r>
        <w:rPr>
          <w:rFonts w:ascii="AtlasGrotesk" w:hAnsi="AtlasGrotesk" w:cs="Arial"/>
          <w:sz w:val="20"/>
          <w:szCs w:val="20"/>
        </w:rPr>
        <w:t xml:space="preserve">Dal </w:t>
      </w:r>
      <w:r w:rsidRPr="00847405">
        <w:rPr>
          <w:rFonts w:ascii="AtlasGrotesk" w:hAnsi="AtlasGrotesk" w:cs="Arial"/>
          <w:sz w:val="20"/>
          <w:szCs w:val="20"/>
        </w:rPr>
        <w:t>1991-2013 ins</w:t>
      </w:r>
      <w:r>
        <w:rPr>
          <w:rFonts w:ascii="AtlasGrotesk" w:hAnsi="AtlasGrotesk" w:cs="Arial"/>
          <w:sz w:val="20"/>
          <w:szCs w:val="20"/>
        </w:rPr>
        <w:t xml:space="preserve">egna alla Art Academy di Kassel. </w:t>
      </w: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r>
        <w:rPr>
          <w:rFonts w:ascii="AtlasGrotesk" w:hAnsi="AtlasGrotesk" w:cs="Arial"/>
          <w:sz w:val="20"/>
          <w:szCs w:val="20"/>
        </w:rPr>
        <w:t>Fin dagli anni ‘70</w:t>
      </w:r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Urs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Lüthi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ha esposto</w:t>
      </w:r>
      <w:r>
        <w:rPr>
          <w:rFonts w:ascii="AtlasGrotesk" w:hAnsi="AtlasGrotesk" w:cs="Arial"/>
          <w:sz w:val="20"/>
          <w:szCs w:val="20"/>
        </w:rPr>
        <w:t xml:space="preserve"> con</w:t>
      </w:r>
      <w:r w:rsidRPr="00D3245F">
        <w:rPr>
          <w:rFonts w:ascii="AtlasGrotesk" w:hAnsi="AtlasGrotesk" w:cs="Arial"/>
          <w:sz w:val="20"/>
          <w:szCs w:val="20"/>
        </w:rPr>
        <w:t xml:space="preserve"> mostre personali in importanti gallerie d’Europa, per citarne alcune: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Tanit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Monaco,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Stadler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Parigi, Studio Marconi di Milano,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Krinzinger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Innsbruck,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Maximilian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Krips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Colonia,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Lelong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Zurigo e Parigi; e in musei internazionali: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Kunstverein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e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Städtische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im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Lenbachhaus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Monaco,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Bonner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Kunstverein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Bonn,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Kunsthalle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Basilea,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Kunstmuseum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</w:t>
      </w:r>
      <w:r>
        <w:rPr>
          <w:rFonts w:ascii="AtlasGrotesk" w:hAnsi="AtlasGrotesk" w:cs="Arial"/>
          <w:sz w:val="20"/>
          <w:szCs w:val="20"/>
        </w:rPr>
        <w:t>i Berna, Maison de la Culture de</w:t>
      </w:r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Saint-Etienne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Kunstverein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St.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Gallen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Kunstverein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Francoforte,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Swiss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Institute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New York, Museo Nazion</w:t>
      </w:r>
      <w:r>
        <w:rPr>
          <w:rFonts w:ascii="AtlasGrotesk" w:hAnsi="AtlasGrotesk" w:cs="Arial"/>
          <w:sz w:val="20"/>
          <w:szCs w:val="20"/>
        </w:rPr>
        <w:t>ale di Arte Contemporanea di Buc</w:t>
      </w:r>
      <w:r w:rsidRPr="00D3245F">
        <w:rPr>
          <w:rFonts w:ascii="AtlasGrotesk" w:hAnsi="AtlasGrotesk" w:cs="Arial"/>
          <w:sz w:val="20"/>
          <w:szCs w:val="20"/>
        </w:rPr>
        <w:t xml:space="preserve">arest, MACRO di Roma, </w:t>
      </w:r>
      <w:r>
        <w:rPr>
          <w:rFonts w:ascii="AtlasGrotesk" w:hAnsi="AtlasGrotesk" w:cs="Arial"/>
          <w:sz w:val="20"/>
          <w:szCs w:val="20"/>
        </w:rPr>
        <w:t xml:space="preserve">Fondazione </w:t>
      </w:r>
      <w:proofErr w:type="spellStart"/>
      <w:r>
        <w:rPr>
          <w:rFonts w:ascii="AtlasGrotesk" w:hAnsi="AtlasGrotesk" w:cs="Arial"/>
          <w:sz w:val="20"/>
          <w:szCs w:val="20"/>
        </w:rPr>
        <w:t>Brodbeck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 </w:t>
      </w:r>
      <w:r w:rsidRPr="002F2C1B">
        <w:rPr>
          <w:rFonts w:ascii="AtlasGrotesk" w:hAnsi="AtlasGrotesk" w:cs="Arial"/>
          <w:sz w:val="20"/>
          <w:szCs w:val="20"/>
        </w:rPr>
        <w:t>Catania</w:t>
      </w:r>
      <w:r>
        <w:rPr>
          <w:rFonts w:ascii="AtlasGrotesk" w:hAnsi="AtlasGrotesk" w:cs="Arial"/>
          <w:sz w:val="20"/>
          <w:szCs w:val="20"/>
        </w:rPr>
        <w:t xml:space="preserve">, Merano Arte, </w:t>
      </w:r>
      <w:proofErr w:type="spellStart"/>
      <w:r w:rsidRPr="002F2C1B">
        <w:rPr>
          <w:rFonts w:ascii="AtlasGrotesk" w:hAnsi="AtlasGrotesk" w:cs="Arial"/>
          <w:sz w:val="20"/>
          <w:szCs w:val="20"/>
        </w:rPr>
        <w:t>Sammlung</w:t>
      </w:r>
      <w:proofErr w:type="spellEnd"/>
      <w:r w:rsidRPr="002F2C1B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2F2C1B">
        <w:rPr>
          <w:rFonts w:ascii="AtlasGrotesk" w:hAnsi="AtlasGrotesk" w:cs="Arial"/>
          <w:sz w:val="20"/>
          <w:szCs w:val="20"/>
        </w:rPr>
        <w:t>Falckenberg</w:t>
      </w:r>
      <w:proofErr w:type="spellEnd"/>
      <w:r w:rsidRPr="002F2C1B">
        <w:rPr>
          <w:rFonts w:ascii="AtlasGrotesk" w:hAnsi="AtlasGrotesk" w:cs="Arial"/>
          <w:sz w:val="20"/>
          <w:szCs w:val="20"/>
        </w:rPr>
        <w:t xml:space="preserve"> di </w:t>
      </w:r>
      <w:r>
        <w:rPr>
          <w:rFonts w:ascii="AtlasGrotesk" w:hAnsi="AtlasGrotesk" w:cs="Arial"/>
          <w:sz w:val="20"/>
          <w:szCs w:val="20"/>
        </w:rPr>
        <w:t>A</w:t>
      </w:r>
      <w:r w:rsidRPr="002F2C1B">
        <w:rPr>
          <w:rFonts w:ascii="AtlasGrotesk" w:hAnsi="AtlasGrotesk" w:cs="Arial"/>
          <w:sz w:val="20"/>
          <w:szCs w:val="20"/>
        </w:rPr>
        <w:t>mburg</w:t>
      </w:r>
      <w:r>
        <w:rPr>
          <w:rFonts w:ascii="AtlasGrotesk" w:hAnsi="AtlasGrotesk" w:cs="Arial"/>
          <w:sz w:val="20"/>
          <w:szCs w:val="20"/>
        </w:rPr>
        <w:t>o</w:t>
      </w:r>
      <w:r w:rsidRPr="002F2C1B">
        <w:rPr>
          <w:rFonts w:ascii="AtlasGrotesk" w:hAnsi="AtlasGrotesk" w:cs="Arial"/>
          <w:sz w:val="20"/>
          <w:szCs w:val="20"/>
        </w:rPr>
        <w:t>,</w:t>
      </w:r>
      <w:r>
        <w:t xml:space="preserve"> </w:t>
      </w:r>
      <w:r w:rsidRPr="001714A8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1714A8">
        <w:rPr>
          <w:rFonts w:ascii="AtlasGrotesk" w:hAnsi="AtlasGrotesk" w:cs="Arial"/>
          <w:sz w:val="20"/>
          <w:szCs w:val="20"/>
        </w:rPr>
        <w:t>Musée</w:t>
      </w:r>
      <w:proofErr w:type="spellEnd"/>
      <w:r w:rsidRPr="001714A8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1714A8">
        <w:rPr>
          <w:rFonts w:ascii="AtlasGrotesk" w:hAnsi="AtlasGrotesk" w:cs="Arial"/>
          <w:sz w:val="20"/>
          <w:szCs w:val="20"/>
        </w:rPr>
        <w:t>Rath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 Ginevra</w:t>
      </w:r>
      <w:r w:rsidRPr="001714A8">
        <w:rPr>
          <w:rFonts w:ascii="AtlasGrotesk" w:hAnsi="AtlasGrotesk" w:cs="Arial"/>
          <w:sz w:val="20"/>
          <w:szCs w:val="20"/>
        </w:rPr>
        <w:t xml:space="preserve"> </w:t>
      </w:r>
      <w:r w:rsidRPr="00D3245F">
        <w:rPr>
          <w:rFonts w:ascii="AtlasGrotesk" w:hAnsi="AtlasGrotesk" w:cs="Arial"/>
          <w:sz w:val="20"/>
          <w:szCs w:val="20"/>
        </w:rPr>
        <w:t xml:space="preserve">sono solo alcuni esempi. Innumerevoli sono le sue partecipazioni a mostre collettive in prestigiose sedi istituzionali, tra le principali: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Stedelijk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Museum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Amsterdam,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Kunsthaus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Zurigo,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Kunstmuseum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Lucerna,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Kunstmuseum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Winterthur,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Museum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of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Contemporary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Art di Chicago, Centre National d’Art e de Culture George Pompidou di Parigi,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Nationalgalerie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e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Neue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Berliner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Kunstverein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Berlino,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Musée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d’Art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Contemporain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Lione, Hong</w:t>
      </w:r>
      <w:r>
        <w:rPr>
          <w:rFonts w:ascii="AtlasGrotesk" w:hAnsi="AtlasGrotesk" w:cs="Arial"/>
          <w:sz w:val="20"/>
          <w:szCs w:val="20"/>
        </w:rPr>
        <w:t xml:space="preserve"> Kong </w:t>
      </w:r>
      <w:proofErr w:type="spellStart"/>
      <w:r>
        <w:rPr>
          <w:rFonts w:ascii="AtlasGrotesk" w:hAnsi="AtlasGrotesk" w:cs="Arial"/>
          <w:sz w:val="20"/>
          <w:szCs w:val="20"/>
        </w:rPr>
        <w:t>Museum</w:t>
      </w:r>
      <w:proofErr w:type="spellEnd"/>
      <w:r>
        <w:rPr>
          <w:rFonts w:ascii="AtlasGrotesk" w:hAnsi="AtlasGrotesk" w:cs="Arial"/>
          <w:sz w:val="20"/>
          <w:szCs w:val="20"/>
        </w:rPr>
        <w:t xml:space="preserve"> of Art</w:t>
      </w:r>
      <w:r w:rsidRPr="00D3245F">
        <w:rPr>
          <w:rFonts w:ascii="AtlasGrotesk" w:hAnsi="AtlasGrotesk" w:cs="Arial"/>
          <w:sz w:val="20"/>
          <w:szCs w:val="20"/>
        </w:rPr>
        <w:t xml:space="preserve">, Palazzo Reale di Caserta,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Hara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Museum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of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Contemporay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Art di Tokyo, Centre d’Art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Contemporain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Gand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Kunsthalle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Vienna, Tate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Modern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di Londra. Si ricordano infine le partecipazioni alle seguenti rassegne internazionali: 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Trigon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’73, Graz (1973); 13. </w:t>
      </w:r>
      <w:r>
        <w:rPr>
          <w:rFonts w:ascii="AtlasGrotesk" w:hAnsi="AtlasGrotesk" w:cs="Arial"/>
          <w:sz w:val="20"/>
          <w:szCs w:val="20"/>
        </w:rPr>
        <w:t xml:space="preserve">Biennale de </w:t>
      </w:r>
      <w:proofErr w:type="spellStart"/>
      <w:r>
        <w:rPr>
          <w:rFonts w:ascii="AtlasGrotesk" w:hAnsi="AtlasGrotesk" w:cs="Arial"/>
          <w:sz w:val="20"/>
          <w:szCs w:val="20"/>
        </w:rPr>
        <w:t>São</w:t>
      </w:r>
      <w:proofErr w:type="spellEnd"/>
      <w:r>
        <w:rPr>
          <w:rFonts w:ascii="AtlasGrotesk" w:hAnsi="AtlasGrotesk" w:cs="Arial"/>
          <w:sz w:val="20"/>
          <w:szCs w:val="20"/>
        </w:rPr>
        <w:t xml:space="preserve"> </w:t>
      </w:r>
      <w:r w:rsidRPr="00D3245F">
        <w:rPr>
          <w:rFonts w:ascii="AtlasGrotesk" w:hAnsi="AtlasGrotesk" w:cs="Arial"/>
          <w:sz w:val="20"/>
          <w:szCs w:val="20"/>
        </w:rPr>
        <w:t>Paulo (1975);</w:t>
      </w:r>
      <w:r>
        <w:rPr>
          <w:rFonts w:ascii="AtlasGrotesk" w:hAnsi="AtlasGrotesk" w:cs="Arial"/>
          <w:sz w:val="20"/>
          <w:szCs w:val="20"/>
        </w:rPr>
        <w:t xml:space="preserve"> </w:t>
      </w:r>
      <w:r w:rsidRPr="00D3245F">
        <w:rPr>
          <w:rFonts w:ascii="AtlasGrotesk" w:hAnsi="AtlasGrotesk" w:cs="Arial"/>
          <w:sz w:val="20"/>
          <w:szCs w:val="20"/>
        </w:rPr>
        <w:t xml:space="preserve">Documenta 6, Kassel (1977); Sidney Biennale (1978); II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Internationale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Fototriennale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, </w:t>
      </w:r>
      <w:proofErr w:type="spellStart"/>
      <w:r w:rsidRPr="00D3245F">
        <w:rPr>
          <w:rFonts w:ascii="AtlasGrotesk" w:hAnsi="AtlasGrotesk" w:cs="Arial"/>
          <w:sz w:val="20"/>
          <w:szCs w:val="20"/>
        </w:rPr>
        <w:t>Esslingen</w:t>
      </w:r>
      <w:proofErr w:type="spellEnd"/>
      <w:r w:rsidRPr="00D3245F">
        <w:rPr>
          <w:rFonts w:ascii="AtlasGrotesk" w:hAnsi="AtlasGrotesk" w:cs="Arial"/>
          <w:sz w:val="20"/>
          <w:szCs w:val="20"/>
        </w:rPr>
        <w:t xml:space="preserve"> (1992); Biennale Seoul (1995); 49. Biennale di Venezia (2001).</w:t>
      </w:r>
      <w:r>
        <w:rPr>
          <w:rFonts w:ascii="AtlasGrotesk" w:hAnsi="AtlasGrotesk" w:cs="Arial"/>
          <w:sz w:val="20"/>
          <w:szCs w:val="20"/>
        </w:rPr>
        <w:t xml:space="preserve"> </w:t>
      </w: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proofErr w:type="spellStart"/>
      <w:r>
        <w:rPr>
          <w:rFonts w:ascii="AtlasGrotesk" w:hAnsi="AtlasGrotesk" w:cs="Arial"/>
          <w:sz w:val="20"/>
          <w:szCs w:val="20"/>
        </w:rPr>
        <w:t>Urs</w:t>
      </w:r>
      <w:proofErr w:type="spellEnd"/>
      <w:r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>
        <w:rPr>
          <w:rFonts w:ascii="AtlasGrotesk" w:hAnsi="AtlasGrotesk" w:cs="Arial"/>
          <w:sz w:val="20"/>
          <w:szCs w:val="20"/>
        </w:rPr>
        <w:t>Lüthi</w:t>
      </w:r>
      <w:proofErr w:type="spellEnd"/>
      <w:r>
        <w:rPr>
          <w:rFonts w:ascii="AtlasGrotesk" w:hAnsi="AtlasGrotesk" w:cs="Arial"/>
          <w:sz w:val="20"/>
          <w:szCs w:val="20"/>
        </w:rPr>
        <w:t xml:space="preserve"> v</w:t>
      </w:r>
      <w:r w:rsidRPr="00847405">
        <w:rPr>
          <w:rFonts w:ascii="AtlasGrotesk" w:hAnsi="AtlasGrotesk" w:cs="Arial"/>
          <w:sz w:val="20"/>
          <w:szCs w:val="20"/>
        </w:rPr>
        <w:t>ive e lavora a Monaco di Baviera.</w:t>
      </w: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r w:rsidRPr="002B1563">
        <w:rPr>
          <w:rFonts w:ascii="AtlasGrotesk" w:hAnsi="AtlasGrotesk" w:cs="Arial"/>
          <w:b/>
          <w:sz w:val="20"/>
          <w:szCs w:val="20"/>
        </w:rPr>
        <w:t>Arnold Mario Dall’O</w:t>
      </w:r>
      <w:r w:rsidRPr="00847405">
        <w:rPr>
          <w:rFonts w:ascii="AtlasGrotesk" w:hAnsi="AtlasGrotesk" w:cs="Arial"/>
          <w:sz w:val="20"/>
          <w:szCs w:val="20"/>
        </w:rPr>
        <w:t xml:space="preserve"> na</w:t>
      </w:r>
      <w:r>
        <w:rPr>
          <w:rFonts w:ascii="AtlasGrotesk" w:hAnsi="AtlasGrotesk" w:cs="Arial"/>
          <w:sz w:val="20"/>
          <w:szCs w:val="20"/>
        </w:rPr>
        <w:t>sce</w:t>
      </w:r>
      <w:r w:rsidRPr="00847405">
        <w:rPr>
          <w:rFonts w:ascii="AtlasGrotesk" w:hAnsi="AtlasGrotesk" w:cs="Arial"/>
          <w:sz w:val="20"/>
          <w:szCs w:val="20"/>
        </w:rPr>
        <w:t xml:space="preserve"> nel 1960 a Lana (Bz). </w:t>
      </w: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r w:rsidRPr="00847405">
        <w:rPr>
          <w:rFonts w:ascii="AtlasGrotesk" w:hAnsi="AtlasGrotesk" w:cs="Arial"/>
          <w:sz w:val="20"/>
          <w:szCs w:val="20"/>
        </w:rPr>
        <w:t xml:space="preserve">Studia all'Accademia di Belle Arti a Venezia da Emilio Vedova. </w:t>
      </w:r>
      <w:bookmarkStart w:id="0" w:name="_GoBack"/>
      <w:bookmarkEnd w:id="0"/>
    </w:p>
    <w:p w:rsidR="002B1563" w:rsidRPr="00847405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r>
        <w:rPr>
          <w:rFonts w:ascii="AtlasGrotesk" w:hAnsi="AtlasGrotesk" w:cs="Arial"/>
          <w:sz w:val="20"/>
          <w:szCs w:val="20"/>
        </w:rPr>
        <w:t>Dal 1998-2002 è docente di Design all’Accademia di Design di Bolzano.</w:t>
      </w:r>
    </w:p>
    <w:p w:rsidR="002B1563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r>
        <w:rPr>
          <w:rFonts w:ascii="AtlasGrotesk" w:hAnsi="AtlasGrotesk" w:cs="Arial"/>
          <w:sz w:val="20"/>
          <w:szCs w:val="20"/>
        </w:rPr>
        <w:t xml:space="preserve">A partire dalla fine degli anni ’80 partecipa con mostre personali e collettive in gallerie private, tra le principali, Galleria Goethe di </w:t>
      </w:r>
      <w:r w:rsidRPr="00847405">
        <w:rPr>
          <w:rFonts w:ascii="AtlasGrotesk" w:hAnsi="AtlasGrotesk" w:cs="Arial"/>
          <w:sz w:val="20"/>
          <w:szCs w:val="20"/>
        </w:rPr>
        <w:t>Bolzano (I</w:t>
      </w:r>
      <w:r>
        <w:rPr>
          <w:rFonts w:ascii="AtlasGrotesk" w:hAnsi="AtlasGrotesk" w:cs="Arial"/>
          <w:sz w:val="20"/>
          <w:szCs w:val="20"/>
        </w:rPr>
        <w:t xml:space="preserve">); </w:t>
      </w:r>
      <w:proofErr w:type="spellStart"/>
      <w:r>
        <w:rPr>
          <w:rFonts w:ascii="AtlasGrotesk" w:hAnsi="AtlasGrotesk" w:cs="Arial"/>
          <w:sz w:val="20"/>
          <w:szCs w:val="20"/>
        </w:rPr>
        <w:t>Galerie</w:t>
      </w:r>
      <w:proofErr w:type="spellEnd"/>
      <w:r>
        <w:rPr>
          <w:rFonts w:ascii="AtlasGrotesk" w:hAnsi="AtlasGrotesk" w:cs="Arial"/>
          <w:sz w:val="20"/>
          <w:szCs w:val="20"/>
        </w:rPr>
        <w:t xml:space="preserve"> Albert </w:t>
      </w:r>
      <w:proofErr w:type="spellStart"/>
      <w:r>
        <w:rPr>
          <w:rFonts w:ascii="AtlasGrotesk" w:hAnsi="AtlasGrotesk" w:cs="Arial"/>
          <w:sz w:val="20"/>
          <w:szCs w:val="20"/>
        </w:rPr>
        <w:t>Baumgarten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 </w:t>
      </w:r>
      <w:r w:rsidRPr="00847405">
        <w:rPr>
          <w:rFonts w:ascii="AtlasGrotesk" w:hAnsi="AtlasGrotesk" w:cs="Arial"/>
          <w:sz w:val="20"/>
          <w:szCs w:val="20"/>
        </w:rPr>
        <w:t>Fr</w:t>
      </w:r>
      <w:r>
        <w:rPr>
          <w:rFonts w:ascii="AtlasGrotesk" w:hAnsi="AtlasGrotesk" w:cs="Arial"/>
          <w:sz w:val="20"/>
          <w:szCs w:val="20"/>
        </w:rPr>
        <w:t xml:space="preserve">iburgo (D); </w:t>
      </w:r>
      <w:proofErr w:type="spellStart"/>
      <w:r>
        <w:rPr>
          <w:rFonts w:ascii="AtlasGrotesk" w:hAnsi="AtlasGrotesk" w:cs="Arial"/>
          <w:sz w:val="20"/>
          <w:szCs w:val="20"/>
        </w:rPr>
        <w:t>Galerie</w:t>
      </w:r>
      <w:proofErr w:type="spellEnd"/>
      <w:r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>
        <w:rPr>
          <w:rFonts w:ascii="AtlasGrotesk" w:hAnsi="AtlasGrotesk" w:cs="Arial"/>
          <w:sz w:val="20"/>
          <w:szCs w:val="20"/>
        </w:rPr>
        <w:t>Thaddaeus</w:t>
      </w:r>
      <w:proofErr w:type="spellEnd"/>
      <w:r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>
        <w:rPr>
          <w:rFonts w:ascii="AtlasGrotesk" w:hAnsi="AtlasGrotesk" w:cs="Arial"/>
          <w:sz w:val="20"/>
          <w:szCs w:val="20"/>
        </w:rPr>
        <w:t>Ropac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 </w:t>
      </w:r>
      <w:r w:rsidRPr="00847405">
        <w:rPr>
          <w:rFonts w:ascii="AtlasGrotesk" w:hAnsi="AtlasGrotesk" w:cs="Arial"/>
          <w:sz w:val="20"/>
          <w:szCs w:val="20"/>
        </w:rPr>
        <w:t>Sal</w:t>
      </w:r>
      <w:r>
        <w:rPr>
          <w:rFonts w:ascii="AtlasGrotesk" w:hAnsi="AtlasGrotesk" w:cs="Arial"/>
          <w:sz w:val="20"/>
          <w:szCs w:val="20"/>
        </w:rPr>
        <w:t>isburgo</w:t>
      </w:r>
      <w:r w:rsidRPr="00847405">
        <w:rPr>
          <w:rFonts w:ascii="AtlasGrotesk" w:hAnsi="AtlasGrotesk" w:cs="Arial"/>
          <w:sz w:val="20"/>
          <w:szCs w:val="20"/>
        </w:rPr>
        <w:t xml:space="preserve"> (A</w:t>
      </w:r>
      <w:r>
        <w:rPr>
          <w:rFonts w:ascii="AtlasGrotesk" w:hAnsi="AtlasGrotesk" w:cs="Arial"/>
          <w:sz w:val="20"/>
          <w:szCs w:val="20"/>
        </w:rPr>
        <w:t xml:space="preserve">), Galleria Paolo Maria </w:t>
      </w:r>
      <w:proofErr w:type="spellStart"/>
      <w:r>
        <w:rPr>
          <w:rFonts w:ascii="AtlasGrotesk" w:hAnsi="AtlasGrotesk" w:cs="Arial"/>
          <w:sz w:val="20"/>
          <w:szCs w:val="20"/>
        </w:rPr>
        <w:t>Deanesi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</w:t>
      </w:r>
      <w:r w:rsidRPr="00847405">
        <w:rPr>
          <w:rFonts w:ascii="AtlasGrotesk" w:hAnsi="AtlasGrotesk" w:cs="Arial"/>
          <w:sz w:val="20"/>
          <w:szCs w:val="20"/>
        </w:rPr>
        <w:t xml:space="preserve"> Rovere</w:t>
      </w:r>
      <w:r>
        <w:rPr>
          <w:rFonts w:ascii="AtlasGrotesk" w:hAnsi="AtlasGrotesk" w:cs="Arial"/>
          <w:sz w:val="20"/>
          <w:szCs w:val="20"/>
        </w:rPr>
        <w:t xml:space="preserve">to (I); Galleria </w:t>
      </w:r>
      <w:proofErr w:type="spellStart"/>
      <w:r>
        <w:rPr>
          <w:rFonts w:ascii="AtlasGrotesk" w:hAnsi="AtlasGrotesk" w:cs="Arial"/>
          <w:sz w:val="20"/>
          <w:szCs w:val="20"/>
        </w:rPr>
        <w:t>Lipanjepuntin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 Trieste (I) e in musei ed istituzioni pubbliche quali:</w:t>
      </w:r>
      <w:r w:rsidRPr="00847405">
        <w:rPr>
          <w:rFonts w:ascii="AtlasGrotesk" w:hAnsi="AtlasGrotesk" w:cs="Arial"/>
          <w:sz w:val="20"/>
          <w:szCs w:val="20"/>
        </w:rPr>
        <w:t xml:space="preserve">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Museion</w:t>
      </w:r>
      <w:proofErr w:type="spellEnd"/>
      <w:r w:rsidRPr="00847405">
        <w:rPr>
          <w:rFonts w:ascii="AtlasGrotesk" w:hAnsi="AtlasGrotesk" w:cs="Arial"/>
          <w:sz w:val="20"/>
          <w:szCs w:val="20"/>
        </w:rPr>
        <w:t xml:space="preserve">, </w:t>
      </w:r>
      <w:r w:rsidRPr="00847405">
        <w:rPr>
          <w:rFonts w:ascii="AtlasGrotesk" w:hAnsi="AtlasGrotesk" w:cs="Arial"/>
          <w:iCs/>
          <w:sz w:val="20"/>
          <w:szCs w:val="20"/>
        </w:rPr>
        <w:t>Museo</w:t>
      </w:r>
      <w:r w:rsidRPr="00847405">
        <w:rPr>
          <w:rFonts w:ascii="AtlasGrotesk" w:hAnsi="AtlasGrotesk" w:cs="Arial"/>
          <w:sz w:val="20"/>
          <w:szCs w:val="20"/>
        </w:rPr>
        <w:t xml:space="preserve"> d'</w:t>
      </w:r>
      <w:r w:rsidRPr="00847405">
        <w:rPr>
          <w:rFonts w:ascii="AtlasGrotesk" w:hAnsi="AtlasGrotesk" w:cs="Arial"/>
          <w:iCs/>
          <w:sz w:val="20"/>
          <w:szCs w:val="20"/>
        </w:rPr>
        <w:t>arte moderna e contemporanea</w:t>
      </w:r>
      <w:r>
        <w:rPr>
          <w:rFonts w:ascii="AtlasGrotesk" w:hAnsi="AtlasGrotesk" w:cs="Arial"/>
          <w:sz w:val="20"/>
          <w:szCs w:val="20"/>
        </w:rPr>
        <w:t xml:space="preserve"> di</w:t>
      </w:r>
      <w:r w:rsidRPr="00847405">
        <w:rPr>
          <w:rFonts w:ascii="AtlasGrotesk" w:hAnsi="AtlasGrotesk" w:cs="Arial"/>
          <w:sz w:val="20"/>
          <w:szCs w:val="20"/>
        </w:rPr>
        <w:t xml:space="preserve"> Bolzano (I);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Mart</w:t>
      </w:r>
      <w:proofErr w:type="spellEnd"/>
      <w:r w:rsidRPr="00847405">
        <w:rPr>
          <w:rFonts w:ascii="AtlasGrotesk" w:hAnsi="AtlasGrotesk" w:cs="Arial"/>
          <w:sz w:val="20"/>
          <w:szCs w:val="20"/>
        </w:rPr>
        <w:t>, Museo d’Arte Moderna e Con</w:t>
      </w:r>
      <w:r>
        <w:rPr>
          <w:rFonts w:ascii="AtlasGrotesk" w:hAnsi="AtlasGrotesk" w:cs="Arial"/>
          <w:sz w:val="20"/>
          <w:szCs w:val="20"/>
        </w:rPr>
        <w:t>temporanea di</w:t>
      </w:r>
      <w:r w:rsidRPr="00847405">
        <w:rPr>
          <w:rFonts w:ascii="AtlasGrotesk" w:hAnsi="AtlasGrotesk" w:cs="Arial"/>
          <w:sz w:val="20"/>
          <w:szCs w:val="20"/>
        </w:rPr>
        <w:t xml:space="preserve"> Rovereto (I);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M</w:t>
      </w:r>
      <w:r>
        <w:rPr>
          <w:rFonts w:ascii="AtlasGrotesk" w:hAnsi="AtlasGrotesk" w:cs="Arial"/>
          <w:sz w:val="20"/>
          <w:szCs w:val="20"/>
        </w:rPr>
        <w:t>ag</w:t>
      </w:r>
      <w:proofErr w:type="spellEnd"/>
      <w:r>
        <w:rPr>
          <w:rFonts w:ascii="AtlasGrotesk" w:hAnsi="AtlasGrotesk" w:cs="Arial"/>
          <w:sz w:val="20"/>
          <w:szCs w:val="20"/>
        </w:rPr>
        <w:t>, Museo di Arte Contemporanea di</w:t>
      </w:r>
      <w:r w:rsidRPr="00847405">
        <w:rPr>
          <w:rFonts w:ascii="AtlasGrotesk" w:hAnsi="AtlasGrotesk" w:cs="Arial"/>
          <w:sz w:val="20"/>
          <w:szCs w:val="20"/>
        </w:rPr>
        <w:t xml:space="preserve"> Lissone (I)</w:t>
      </w:r>
      <w:r>
        <w:rPr>
          <w:rFonts w:ascii="AtlasGrotesk" w:hAnsi="AtlasGrotesk" w:cs="Arial"/>
          <w:sz w:val="20"/>
          <w:szCs w:val="20"/>
        </w:rPr>
        <w:t>; Galleria d’Arte Contemporanea di</w:t>
      </w:r>
      <w:r w:rsidRPr="00847405">
        <w:rPr>
          <w:rFonts w:ascii="AtlasGrotesk" w:hAnsi="AtlasGrotesk" w:cs="Arial"/>
          <w:sz w:val="20"/>
          <w:szCs w:val="20"/>
        </w:rPr>
        <w:t xml:space="preserve"> Roma (I); Biennale di Venezia, Padig</w:t>
      </w:r>
      <w:r>
        <w:rPr>
          <w:rFonts w:ascii="AtlasGrotesk" w:hAnsi="AtlasGrotesk" w:cs="Arial"/>
          <w:sz w:val="20"/>
          <w:szCs w:val="20"/>
        </w:rPr>
        <w:t xml:space="preserve">lione Italia, Palazzo Trentini di </w:t>
      </w:r>
      <w:r w:rsidRPr="00847405">
        <w:rPr>
          <w:rFonts w:ascii="AtlasGrotesk" w:hAnsi="AtlasGrotesk" w:cs="Arial"/>
          <w:sz w:val="20"/>
          <w:szCs w:val="20"/>
        </w:rPr>
        <w:t xml:space="preserve">Trento (I); Manifesta 7,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Parallelevent</w:t>
      </w:r>
      <w:proofErr w:type="spellEnd"/>
      <w:r w:rsidRPr="00847405">
        <w:rPr>
          <w:rFonts w:ascii="AtlasGrotesk" w:hAnsi="AtlasGrotesk" w:cs="Arial"/>
          <w:sz w:val="20"/>
          <w:szCs w:val="20"/>
        </w:rPr>
        <w:t xml:space="preserve">, Rovereto (I);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Museum</w:t>
      </w:r>
      <w:r>
        <w:rPr>
          <w:rFonts w:ascii="AtlasGrotesk" w:hAnsi="AtlasGrotesk" w:cs="Arial"/>
          <w:sz w:val="20"/>
          <w:szCs w:val="20"/>
        </w:rPr>
        <w:t>squartier</w:t>
      </w:r>
      <w:proofErr w:type="spellEnd"/>
      <w:r>
        <w:rPr>
          <w:rFonts w:ascii="AtlasGrotesk" w:hAnsi="AtlasGrotesk" w:cs="Arial"/>
          <w:sz w:val="20"/>
          <w:szCs w:val="20"/>
        </w:rPr>
        <w:t xml:space="preserve"> di Vienna </w:t>
      </w:r>
      <w:r w:rsidRPr="00847405">
        <w:rPr>
          <w:rFonts w:ascii="AtlasGrotesk" w:hAnsi="AtlasGrotesk" w:cs="Arial"/>
          <w:sz w:val="20"/>
          <w:szCs w:val="20"/>
        </w:rPr>
        <w:t>(A), Merano Arte, Merano (I).</w:t>
      </w:r>
    </w:p>
    <w:p w:rsidR="002B1563" w:rsidRPr="00DA48B8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  <w:r>
        <w:rPr>
          <w:rFonts w:ascii="AtlasGrotesk" w:hAnsi="AtlasGrotesk" w:cs="Arial"/>
          <w:sz w:val="20"/>
          <w:szCs w:val="20"/>
        </w:rPr>
        <w:t>Arnold Mario Dall’O vive e lavora a Merano (I</w:t>
      </w:r>
      <w:r w:rsidRPr="00847405">
        <w:rPr>
          <w:rFonts w:ascii="AtlasGrotesk" w:hAnsi="AtlasGrotesk" w:cs="Arial"/>
          <w:sz w:val="20"/>
          <w:szCs w:val="20"/>
        </w:rPr>
        <w:t xml:space="preserve">) e </w:t>
      </w:r>
      <w:proofErr w:type="spellStart"/>
      <w:r w:rsidRPr="00847405">
        <w:rPr>
          <w:rFonts w:ascii="AtlasGrotesk" w:hAnsi="AtlasGrotesk" w:cs="Arial"/>
          <w:sz w:val="20"/>
          <w:szCs w:val="20"/>
        </w:rPr>
        <w:t>Skibbereen</w:t>
      </w:r>
      <w:proofErr w:type="spellEnd"/>
      <w:r w:rsidRPr="00847405">
        <w:rPr>
          <w:rFonts w:ascii="AtlasGrotesk" w:hAnsi="AtlasGrotesk" w:cs="Arial"/>
          <w:sz w:val="20"/>
          <w:szCs w:val="20"/>
        </w:rPr>
        <w:t xml:space="preserve"> (</w:t>
      </w:r>
      <w:r>
        <w:rPr>
          <w:rFonts w:ascii="AtlasGrotesk" w:hAnsi="AtlasGrotesk" w:cs="Arial"/>
          <w:sz w:val="20"/>
          <w:szCs w:val="20"/>
        </w:rPr>
        <w:t>IRL</w:t>
      </w:r>
      <w:r w:rsidRPr="00847405">
        <w:rPr>
          <w:rFonts w:ascii="AtlasGrotesk" w:hAnsi="AtlasGrotesk" w:cs="Arial"/>
          <w:sz w:val="20"/>
          <w:szCs w:val="20"/>
        </w:rPr>
        <w:t>).</w:t>
      </w:r>
    </w:p>
    <w:p w:rsidR="002B1563" w:rsidRPr="00D3245F" w:rsidRDefault="002B1563" w:rsidP="002B1563">
      <w:pPr>
        <w:spacing w:line="300" w:lineRule="exact"/>
        <w:rPr>
          <w:rFonts w:ascii="AtlasGrotesk" w:hAnsi="AtlasGrotesk" w:cs="Arial"/>
          <w:sz w:val="20"/>
          <w:szCs w:val="20"/>
        </w:rPr>
      </w:pPr>
    </w:p>
    <w:p w:rsidR="00DD39EB" w:rsidRDefault="00DD39EB"/>
    <w:sectPr w:rsidR="00DD39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Grotesk">
    <w:altName w:val="Times New Roman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63"/>
    <w:rsid w:val="002B1563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0D05"/>
  <w15:chartTrackingRefBased/>
  <w15:docId w15:val="{EEE383DF-66D0-477C-A887-3D769B28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B156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Casciaro</dc:creator>
  <cp:keywords/>
  <dc:description/>
  <cp:lastModifiedBy>Casciaro</cp:lastModifiedBy>
  <cp:revision>1</cp:revision>
  <dcterms:created xsi:type="dcterms:W3CDTF">2017-05-18T08:18:00Z</dcterms:created>
  <dcterms:modified xsi:type="dcterms:W3CDTF">2017-05-18T08:20:00Z</dcterms:modified>
</cp:coreProperties>
</file>